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5A" w:rsidRPr="002E1F06" w:rsidRDefault="00765A5A" w:rsidP="00765A5A">
      <w:pPr>
        <w:rPr>
          <w:rFonts w:ascii="方正黑体_GBK" w:eastAsia="方正黑体_GBK"/>
        </w:rPr>
      </w:pPr>
      <w:r w:rsidRPr="002E1F06">
        <w:rPr>
          <w:rFonts w:ascii="方正黑体_GBK" w:eastAsia="方正黑体_GBK" w:hint="eastAsia"/>
        </w:rPr>
        <w:t>附件2</w:t>
      </w:r>
    </w:p>
    <w:p w:rsidR="00765A5A" w:rsidRPr="00F810A1" w:rsidRDefault="00765A5A" w:rsidP="00765A5A">
      <w:pPr>
        <w:spacing w:line="500" w:lineRule="exact"/>
        <w:jc w:val="center"/>
        <w:rPr>
          <w:rFonts w:ascii="方正小标宋_GBK" w:eastAsia="方正小标宋_GBK"/>
          <w:kern w:val="0"/>
        </w:rPr>
      </w:pPr>
      <w:r w:rsidRPr="00F810A1">
        <w:rPr>
          <w:rFonts w:ascii="方正小标宋_GBK" w:eastAsia="方正小标宋_GBK" w:hint="eastAsia"/>
          <w:kern w:val="0"/>
        </w:rPr>
        <w:t>安徽省中等职业学校优秀论文、优秀教学软件和优质课</w:t>
      </w:r>
    </w:p>
    <w:p w:rsidR="00765A5A" w:rsidRDefault="00765A5A" w:rsidP="00765A5A">
      <w:pPr>
        <w:spacing w:line="500" w:lineRule="exact"/>
        <w:jc w:val="center"/>
        <w:rPr>
          <w:rFonts w:ascii="方正小标宋_GBK" w:eastAsia="方正小标宋_GBK"/>
          <w:kern w:val="0"/>
        </w:rPr>
      </w:pPr>
      <w:r w:rsidRPr="00F810A1">
        <w:rPr>
          <w:rFonts w:ascii="方正小标宋_GBK" w:eastAsia="方正小标宋_GBK" w:hint="eastAsia"/>
          <w:kern w:val="0"/>
        </w:rPr>
        <w:t>评选推荐表</w:t>
      </w:r>
    </w:p>
    <w:p w:rsidR="00765A5A" w:rsidRPr="00F810A1" w:rsidRDefault="00765A5A" w:rsidP="00765A5A">
      <w:pPr>
        <w:spacing w:line="500" w:lineRule="exact"/>
        <w:jc w:val="center"/>
        <w:rPr>
          <w:rFonts w:ascii="仿宋_GB2312" w:eastAsia="仿宋_GB2312"/>
          <w:b/>
          <w:bCs/>
          <w:kern w:val="0"/>
          <w:sz w:val="30"/>
          <w:szCs w:val="30"/>
        </w:rPr>
      </w:pPr>
    </w:p>
    <w:tbl>
      <w:tblPr>
        <w:tblW w:w="8756" w:type="dxa"/>
        <w:jc w:val="center"/>
        <w:tblLayout w:type="fixed"/>
        <w:tblLook w:val="0000" w:firstRow="0" w:lastRow="0" w:firstColumn="0" w:lastColumn="0" w:noHBand="0" w:noVBand="0"/>
      </w:tblPr>
      <w:tblGrid>
        <w:gridCol w:w="1188"/>
        <w:gridCol w:w="1800"/>
        <w:gridCol w:w="2160"/>
        <w:gridCol w:w="3608"/>
      </w:tblGrid>
      <w:tr w:rsidR="00765A5A" w:rsidRPr="00F810A1"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标    题</w:t>
            </w:r>
          </w:p>
        </w:tc>
        <w:tc>
          <w:tcPr>
            <w:tcW w:w="7568" w:type="dxa"/>
            <w:gridSpan w:val="3"/>
            <w:tcBorders>
              <w:top w:val="single" w:sz="4" w:space="0" w:color="000000"/>
              <w:left w:val="nil"/>
              <w:bottom w:val="single" w:sz="4" w:space="0" w:color="000000"/>
              <w:right w:val="single" w:sz="4" w:space="0" w:color="000000"/>
            </w:tcBorders>
            <w:vAlign w:val="center"/>
          </w:tcPr>
          <w:p w:rsidR="00765A5A" w:rsidRPr="00544A72" w:rsidRDefault="00B06972" w:rsidP="00D10177">
            <w:pPr>
              <w:jc w:val="center"/>
              <w:rPr>
                <w:rFonts w:ascii="宋体" w:eastAsia="宋体" w:hAnsi="宋体"/>
                <w:kern w:val="0"/>
                <w:sz w:val="24"/>
              </w:rPr>
            </w:pPr>
            <w:r>
              <w:rPr>
                <w:rFonts w:ascii="宋体" w:eastAsia="宋体" w:hAnsi="宋体" w:hint="eastAsia"/>
                <w:kern w:val="0"/>
                <w:sz w:val="24"/>
              </w:rPr>
              <w:t>时间序列分析</w:t>
            </w:r>
          </w:p>
        </w:tc>
      </w:tr>
      <w:tr w:rsidR="00765A5A" w:rsidRPr="00F810A1"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作者姓名</w:t>
            </w:r>
          </w:p>
        </w:tc>
        <w:tc>
          <w:tcPr>
            <w:tcW w:w="1800" w:type="dxa"/>
            <w:tcBorders>
              <w:top w:val="single" w:sz="4" w:space="0" w:color="000000"/>
              <w:left w:val="nil"/>
              <w:bottom w:val="single" w:sz="4" w:space="0" w:color="000000"/>
              <w:right w:val="single" w:sz="4" w:space="0" w:color="000000"/>
            </w:tcBorders>
            <w:vAlign w:val="center"/>
          </w:tcPr>
          <w:p w:rsidR="00765A5A" w:rsidRPr="00544A72" w:rsidRDefault="00B06972" w:rsidP="00D10177">
            <w:pPr>
              <w:jc w:val="center"/>
              <w:rPr>
                <w:rFonts w:ascii="宋体" w:eastAsia="宋体" w:hAnsi="宋体"/>
                <w:kern w:val="0"/>
                <w:sz w:val="24"/>
              </w:rPr>
            </w:pPr>
            <w:proofErr w:type="gramStart"/>
            <w:r>
              <w:rPr>
                <w:rFonts w:ascii="宋体" w:eastAsia="宋体" w:hAnsi="宋体" w:hint="eastAsia"/>
                <w:kern w:val="0"/>
                <w:sz w:val="24"/>
              </w:rPr>
              <w:t>余越</w:t>
            </w:r>
            <w:proofErr w:type="gramEnd"/>
          </w:p>
        </w:tc>
        <w:tc>
          <w:tcPr>
            <w:tcW w:w="2160" w:type="dxa"/>
            <w:tcBorders>
              <w:top w:val="single" w:sz="4" w:space="0" w:color="000000"/>
              <w:left w:val="nil"/>
              <w:bottom w:val="single" w:sz="4" w:space="0" w:color="000000"/>
              <w:right w:val="single" w:sz="4" w:space="0" w:color="000000"/>
            </w:tcBorders>
            <w:vAlign w:val="center"/>
          </w:tcPr>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联系电话</w:t>
            </w:r>
          </w:p>
        </w:tc>
        <w:tc>
          <w:tcPr>
            <w:tcW w:w="3608" w:type="dxa"/>
            <w:tcBorders>
              <w:top w:val="single" w:sz="4" w:space="0" w:color="000000"/>
              <w:left w:val="nil"/>
              <w:bottom w:val="single" w:sz="4" w:space="0" w:color="000000"/>
              <w:right w:val="single" w:sz="4" w:space="0" w:color="000000"/>
            </w:tcBorders>
            <w:vAlign w:val="center"/>
          </w:tcPr>
          <w:p w:rsidR="00765A5A" w:rsidRPr="00544A72" w:rsidRDefault="00B06972" w:rsidP="00D10177">
            <w:pPr>
              <w:jc w:val="center"/>
              <w:rPr>
                <w:rFonts w:ascii="宋体" w:eastAsia="宋体" w:hAnsi="宋体"/>
                <w:kern w:val="0"/>
                <w:sz w:val="24"/>
              </w:rPr>
            </w:pPr>
            <w:r>
              <w:rPr>
                <w:rFonts w:ascii="宋体" w:eastAsia="宋体" w:hAnsi="宋体" w:hint="eastAsia"/>
                <w:kern w:val="0"/>
                <w:sz w:val="24"/>
              </w:rPr>
              <w:t>15256599316</w:t>
            </w:r>
          </w:p>
        </w:tc>
      </w:tr>
      <w:tr w:rsidR="00765A5A" w:rsidRPr="00F810A1" w:rsidTr="00D10177">
        <w:trPr>
          <w:trHeight w:val="2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单    位</w:t>
            </w:r>
          </w:p>
        </w:tc>
        <w:tc>
          <w:tcPr>
            <w:tcW w:w="7568" w:type="dxa"/>
            <w:gridSpan w:val="3"/>
            <w:tcBorders>
              <w:top w:val="single" w:sz="4" w:space="0" w:color="000000"/>
              <w:left w:val="nil"/>
              <w:bottom w:val="single" w:sz="4" w:space="0" w:color="000000"/>
              <w:right w:val="single" w:sz="4" w:space="0" w:color="000000"/>
            </w:tcBorders>
            <w:vAlign w:val="center"/>
          </w:tcPr>
          <w:p w:rsidR="00765A5A" w:rsidRPr="00544A72" w:rsidRDefault="00B06972" w:rsidP="00D10177">
            <w:pPr>
              <w:jc w:val="center"/>
              <w:rPr>
                <w:rFonts w:ascii="宋体" w:eastAsia="宋体" w:hAnsi="宋体"/>
                <w:kern w:val="0"/>
                <w:sz w:val="24"/>
              </w:rPr>
            </w:pPr>
            <w:r>
              <w:rPr>
                <w:rFonts w:ascii="宋体" w:eastAsia="宋体" w:hAnsi="宋体" w:hint="eastAsia"/>
                <w:kern w:val="0"/>
                <w:sz w:val="24"/>
              </w:rPr>
              <w:t>安徽新华学校</w:t>
            </w:r>
          </w:p>
        </w:tc>
      </w:tr>
      <w:tr w:rsidR="00765A5A" w:rsidRPr="00F810A1" w:rsidTr="00D10177">
        <w:trPr>
          <w:trHeight w:val="3505"/>
          <w:jc w:val="center"/>
        </w:trPr>
        <w:tc>
          <w:tcPr>
            <w:tcW w:w="1188" w:type="dxa"/>
            <w:tcBorders>
              <w:top w:val="single" w:sz="4" w:space="0" w:color="000000"/>
              <w:left w:val="single" w:sz="4" w:space="0" w:color="000000"/>
              <w:bottom w:val="single" w:sz="4" w:space="0" w:color="000000"/>
              <w:right w:val="single" w:sz="4" w:space="0" w:color="000000"/>
            </w:tcBorders>
          </w:tcPr>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内容介绍</w:t>
            </w:r>
          </w:p>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tc>
        <w:tc>
          <w:tcPr>
            <w:tcW w:w="7568" w:type="dxa"/>
            <w:gridSpan w:val="3"/>
            <w:tcBorders>
              <w:top w:val="single" w:sz="4" w:space="0" w:color="000000"/>
              <w:left w:val="nil"/>
              <w:bottom w:val="single" w:sz="4" w:space="0" w:color="000000"/>
              <w:right w:val="single" w:sz="4" w:space="0" w:color="000000"/>
            </w:tcBorders>
          </w:tcPr>
          <w:p w:rsidR="00765A5A" w:rsidRDefault="001B3C64" w:rsidP="00D10177">
            <w:pPr>
              <w:rPr>
                <w:rFonts w:ascii="宋体" w:eastAsia="宋体" w:hAnsi="宋体" w:hint="eastAsia"/>
                <w:kern w:val="0"/>
                <w:sz w:val="24"/>
              </w:rPr>
            </w:pPr>
            <w:r>
              <w:rPr>
                <w:rFonts w:ascii="宋体" w:eastAsia="宋体" w:hAnsi="宋体" w:hint="eastAsia"/>
                <w:kern w:val="0"/>
                <w:sz w:val="24"/>
              </w:rPr>
              <w:t xml:space="preserve">   本节课程讲解了时间序列的种类、以及易混淆的时期序列和时点序列的区别和关于平均发展水平的计算。课程内容选自中等职业教育国家规划教材《统计基础知识》（第四版）第五章《时间序列分析》第一、二节的内容。</w:t>
            </w:r>
          </w:p>
          <w:p w:rsidR="001B3C64" w:rsidRPr="001B3C64" w:rsidRDefault="001B3C64" w:rsidP="00D10177">
            <w:pPr>
              <w:rPr>
                <w:rFonts w:ascii="宋体" w:eastAsia="宋体" w:hAnsi="宋体"/>
                <w:kern w:val="0"/>
                <w:sz w:val="24"/>
              </w:rPr>
            </w:pPr>
            <w:r>
              <w:rPr>
                <w:rFonts w:ascii="宋体" w:eastAsia="宋体" w:hAnsi="宋体" w:hint="eastAsia"/>
                <w:kern w:val="0"/>
                <w:sz w:val="24"/>
              </w:rPr>
              <w:t xml:space="preserve">   课程采用参与式教学模式，引发学生思考，培养学生主动学习、勤于动脑的学习习惯，在课程内容上的探索，升华了学生的价值观以及对数据生活的热爱。</w:t>
            </w:r>
            <w:bookmarkStart w:id="0" w:name="_GoBack"/>
            <w:bookmarkEnd w:id="0"/>
          </w:p>
        </w:tc>
      </w:tr>
      <w:tr w:rsidR="00765A5A" w:rsidRPr="00F810A1" w:rsidTr="00D10177">
        <w:trPr>
          <w:trHeight w:val="2122"/>
          <w:jc w:val="center"/>
        </w:trPr>
        <w:tc>
          <w:tcPr>
            <w:tcW w:w="1188" w:type="dxa"/>
            <w:tcBorders>
              <w:top w:val="single" w:sz="4" w:space="0" w:color="000000"/>
              <w:left w:val="single" w:sz="4" w:space="0" w:color="000000"/>
              <w:bottom w:val="single" w:sz="4" w:space="0" w:color="000000"/>
              <w:right w:val="single" w:sz="4" w:space="0" w:color="000000"/>
            </w:tcBorders>
          </w:tcPr>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r w:rsidRPr="00544A72">
              <w:rPr>
                <w:rFonts w:ascii="宋体" w:eastAsia="宋体" w:hAnsi="宋体" w:hint="eastAsia"/>
                <w:kern w:val="0"/>
                <w:sz w:val="24"/>
              </w:rPr>
              <w:t>市专家评选组意见</w:t>
            </w:r>
          </w:p>
        </w:tc>
        <w:tc>
          <w:tcPr>
            <w:tcW w:w="7568" w:type="dxa"/>
            <w:gridSpan w:val="3"/>
            <w:tcBorders>
              <w:top w:val="single" w:sz="4" w:space="0" w:color="000000"/>
              <w:left w:val="nil"/>
              <w:bottom w:val="single" w:sz="4" w:space="0" w:color="000000"/>
              <w:right w:val="single" w:sz="4" w:space="0" w:color="000000"/>
            </w:tcBorders>
          </w:tcPr>
          <w:p w:rsidR="00765A5A" w:rsidRPr="00544A72"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ind w:firstLine="3360"/>
              <w:rPr>
                <w:rFonts w:ascii="宋体" w:eastAsia="宋体" w:hAnsi="宋体"/>
                <w:kern w:val="0"/>
                <w:sz w:val="24"/>
              </w:rPr>
            </w:pPr>
            <w:r w:rsidRPr="00544A72">
              <w:rPr>
                <w:rFonts w:ascii="宋体" w:eastAsia="宋体" w:hAnsi="宋体" w:hint="eastAsia"/>
                <w:kern w:val="0"/>
                <w:sz w:val="24"/>
              </w:rPr>
              <w:t xml:space="preserve">专家组组长签名                                                   </w:t>
            </w:r>
          </w:p>
          <w:p w:rsidR="00765A5A" w:rsidRPr="00544A72" w:rsidRDefault="00765A5A" w:rsidP="00D10177">
            <w:pPr>
              <w:jc w:val="center"/>
              <w:rPr>
                <w:rFonts w:ascii="宋体" w:eastAsia="宋体" w:hAnsi="宋体"/>
                <w:kern w:val="0"/>
                <w:sz w:val="24"/>
              </w:rPr>
            </w:pPr>
            <w:r w:rsidRPr="00544A72">
              <w:rPr>
                <w:rFonts w:ascii="宋体" w:eastAsia="宋体" w:hAnsi="宋体" w:hint="eastAsia"/>
                <w:kern w:val="0"/>
                <w:sz w:val="24"/>
              </w:rPr>
              <w:t xml:space="preserve">                                            年    月    日</w:t>
            </w:r>
          </w:p>
        </w:tc>
      </w:tr>
      <w:tr w:rsidR="00765A5A" w:rsidRPr="00F810A1" w:rsidTr="00D10177">
        <w:trPr>
          <w:trHeight w:val="2810"/>
          <w:jc w:val="center"/>
        </w:trPr>
        <w:tc>
          <w:tcPr>
            <w:tcW w:w="1188" w:type="dxa"/>
            <w:tcBorders>
              <w:top w:val="single" w:sz="4" w:space="0" w:color="000000"/>
              <w:left w:val="single" w:sz="4" w:space="0" w:color="000000"/>
              <w:bottom w:val="single" w:sz="4" w:space="0" w:color="000000"/>
              <w:right w:val="single" w:sz="4" w:space="0" w:color="000000"/>
            </w:tcBorders>
            <w:vAlign w:val="center"/>
          </w:tcPr>
          <w:p w:rsidR="00765A5A" w:rsidRPr="00544A72" w:rsidRDefault="00765A5A" w:rsidP="00D10177">
            <w:pPr>
              <w:rPr>
                <w:rFonts w:ascii="宋体" w:eastAsia="宋体" w:hAnsi="宋体"/>
                <w:kern w:val="0"/>
                <w:sz w:val="24"/>
              </w:rPr>
            </w:pPr>
            <w:r w:rsidRPr="00544A72">
              <w:rPr>
                <w:rFonts w:ascii="宋体" w:eastAsia="宋体" w:hAnsi="宋体" w:hint="eastAsia"/>
                <w:kern w:val="0"/>
                <w:sz w:val="24"/>
              </w:rPr>
              <w:t>市教育局职教研究室推荐意见</w:t>
            </w:r>
          </w:p>
        </w:tc>
        <w:tc>
          <w:tcPr>
            <w:tcW w:w="7568" w:type="dxa"/>
            <w:gridSpan w:val="3"/>
            <w:tcBorders>
              <w:top w:val="single" w:sz="4" w:space="0" w:color="000000"/>
              <w:left w:val="nil"/>
              <w:bottom w:val="single" w:sz="4" w:space="0" w:color="000000"/>
              <w:right w:val="single" w:sz="4" w:space="0" w:color="000000"/>
            </w:tcBorders>
          </w:tcPr>
          <w:p w:rsidR="00765A5A" w:rsidRPr="00544A72" w:rsidRDefault="00765A5A" w:rsidP="00D10177">
            <w:pPr>
              <w:rPr>
                <w:rFonts w:ascii="宋体" w:eastAsia="宋体" w:hAnsi="宋体"/>
                <w:kern w:val="0"/>
                <w:sz w:val="24"/>
              </w:rPr>
            </w:pPr>
          </w:p>
          <w:p w:rsidR="00765A5A" w:rsidRDefault="00765A5A" w:rsidP="00D10177">
            <w:pPr>
              <w:rPr>
                <w:rFonts w:ascii="宋体" w:eastAsia="宋体" w:hAnsi="宋体"/>
                <w:kern w:val="0"/>
                <w:sz w:val="24"/>
              </w:rPr>
            </w:pPr>
          </w:p>
          <w:p w:rsidR="00765A5A" w:rsidRDefault="00765A5A" w:rsidP="00D10177">
            <w:pPr>
              <w:rPr>
                <w:rFonts w:ascii="宋体" w:eastAsia="宋体" w:hAnsi="宋体"/>
                <w:kern w:val="0"/>
                <w:sz w:val="24"/>
              </w:rPr>
            </w:pPr>
          </w:p>
          <w:p w:rsidR="00765A5A" w:rsidRPr="00544A72" w:rsidRDefault="00765A5A" w:rsidP="00D10177">
            <w:pPr>
              <w:rPr>
                <w:rFonts w:ascii="宋体" w:eastAsia="宋体" w:hAnsi="宋体"/>
                <w:kern w:val="0"/>
                <w:sz w:val="24"/>
              </w:rPr>
            </w:pPr>
          </w:p>
          <w:p w:rsidR="00765A5A" w:rsidRPr="00544A72" w:rsidRDefault="00765A5A" w:rsidP="00D10177">
            <w:pPr>
              <w:ind w:firstLine="4635"/>
              <w:rPr>
                <w:rFonts w:ascii="宋体" w:eastAsia="宋体" w:hAnsi="宋体"/>
                <w:kern w:val="0"/>
                <w:sz w:val="24"/>
              </w:rPr>
            </w:pPr>
            <w:r w:rsidRPr="00544A72">
              <w:rPr>
                <w:rFonts w:ascii="宋体" w:eastAsia="宋体" w:hAnsi="宋体" w:hint="eastAsia"/>
                <w:kern w:val="0"/>
                <w:sz w:val="24"/>
              </w:rPr>
              <w:t xml:space="preserve">市教育局职教研究室 </w:t>
            </w:r>
          </w:p>
          <w:p w:rsidR="00765A5A" w:rsidRPr="00544A72" w:rsidRDefault="00765A5A" w:rsidP="00D10177">
            <w:pPr>
              <w:ind w:firstLine="1275"/>
              <w:rPr>
                <w:rFonts w:ascii="宋体" w:eastAsia="宋体" w:hAnsi="宋体"/>
                <w:kern w:val="0"/>
                <w:sz w:val="24"/>
              </w:rPr>
            </w:pPr>
            <w:r w:rsidRPr="00544A72">
              <w:rPr>
                <w:rFonts w:ascii="宋体" w:eastAsia="宋体" w:hAnsi="宋体" w:hint="eastAsia"/>
                <w:kern w:val="0"/>
                <w:sz w:val="24"/>
              </w:rPr>
              <w:t xml:space="preserve">                                  年    月   日</w:t>
            </w:r>
          </w:p>
        </w:tc>
      </w:tr>
    </w:tbl>
    <w:p w:rsidR="00765A5A" w:rsidRDefault="00765A5A" w:rsidP="00765A5A"/>
    <w:p w:rsidR="006F5324" w:rsidRPr="00765A5A" w:rsidRDefault="006F5324"/>
    <w:sectPr w:rsidR="006F5324" w:rsidRPr="00765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D3" w:rsidRDefault="00AF26D3" w:rsidP="00765A5A">
      <w:r>
        <w:separator/>
      </w:r>
    </w:p>
  </w:endnote>
  <w:endnote w:type="continuationSeparator" w:id="0">
    <w:p w:rsidR="00AF26D3" w:rsidRDefault="00AF26D3" w:rsidP="007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D3" w:rsidRDefault="00AF26D3" w:rsidP="00765A5A">
      <w:r>
        <w:separator/>
      </w:r>
    </w:p>
  </w:footnote>
  <w:footnote w:type="continuationSeparator" w:id="0">
    <w:p w:rsidR="00AF26D3" w:rsidRDefault="00AF26D3" w:rsidP="00765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5A"/>
    <w:rsid w:val="001B3C64"/>
    <w:rsid w:val="006F5324"/>
    <w:rsid w:val="00765A5A"/>
    <w:rsid w:val="00AF26D3"/>
    <w:rsid w:val="00B0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A"/>
    <w:pPr>
      <w:widowControl w:val="0"/>
      <w:jc w:val="both"/>
    </w:pPr>
    <w:rPr>
      <w:rFonts w:ascii="Calibri" w:eastAsia="方正仿宋_GBK"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5A5A"/>
    <w:rPr>
      <w:sz w:val="18"/>
      <w:szCs w:val="18"/>
    </w:rPr>
  </w:style>
  <w:style w:type="paragraph" w:styleId="a4">
    <w:name w:val="footer"/>
    <w:basedOn w:val="a"/>
    <w:link w:val="Char0"/>
    <w:uiPriority w:val="99"/>
    <w:unhideWhenUsed/>
    <w:rsid w:val="00765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5A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A5A"/>
    <w:pPr>
      <w:widowControl w:val="0"/>
      <w:jc w:val="both"/>
    </w:pPr>
    <w:rPr>
      <w:rFonts w:ascii="Calibri" w:eastAsia="方正仿宋_GBK" w:hAnsi="Calibri" w:cs="宋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A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5A5A"/>
    <w:rPr>
      <w:sz w:val="18"/>
      <w:szCs w:val="18"/>
    </w:rPr>
  </w:style>
  <w:style w:type="paragraph" w:styleId="a4">
    <w:name w:val="footer"/>
    <w:basedOn w:val="a"/>
    <w:link w:val="Char0"/>
    <w:uiPriority w:val="99"/>
    <w:unhideWhenUsed/>
    <w:rsid w:val="00765A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5A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倪朦</dc:creator>
  <cp:lastModifiedBy>PC</cp:lastModifiedBy>
  <cp:revision>2</cp:revision>
  <dcterms:created xsi:type="dcterms:W3CDTF">2021-06-11T01:14:00Z</dcterms:created>
  <dcterms:modified xsi:type="dcterms:W3CDTF">2021-06-11T01:14:00Z</dcterms:modified>
</cp:coreProperties>
</file>