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Beijing Opera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江筱雯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13866722281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本课</w:t>
            </w:r>
            <w:r>
              <w:rPr>
                <w:rFonts w:hint="eastAsia" w:ascii="宋体" w:hAnsi="宋体" w:eastAsia="宋体"/>
                <w:kern w:val="0"/>
                <w:sz w:val="24"/>
              </w:rPr>
              <w:t>主要针对中职英语拓展模块《京剧》一课的教学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重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难点而设计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———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学生对京剧这一国粹艺术本身就比较陌生，对京剧中生旦净丑等角色区分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不清，对京剧的几个主要特点不了解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，本人在第一部分设计了听力前发放任务，听力中完成填空来普及京剧的基本文化知识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第二部分本人在课前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通过使用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国粹京剧的调查问卷了解到目前国粹京剧现状堪忧，于是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联系实际，组织小组活动来激发学生保护和弘扬民族文化，引导学生设计创新方案来继承和发扬中国文化遗产，由此激发学生的爱国热情，培养学生积极的人生观。</w:t>
            </w:r>
          </w:p>
          <w:p>
            <w:pPr>
              <w:ind w:firstLine="48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总之，本课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旨在帮助学生梳理本课中的几个主要知识点，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同时引导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学生在学习了京剧的知识和文化后，要不断的思考，设计出新颖的方案来进一步弘扬和继承京剧文化。</w:t>
            </w:r>
          </w:p>
          <w:bookmarkEnd w:id="0"/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5A5A"/>
    <w:rsid w:val="006F5324"/>
    <w:rsid w:val="00765A5A"/>
    <w:rsid w:val="192C546F"/>
    <w:rsid w:val="1C0648B5"/>
    <w:rsid w:val="41CF302E"/>
    <w:rsid w:val="664823D9"/>
    <w:rsid w:val="6FFC3D0B"/>
    <w:rsid w:val="73C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10</TotalTime>
  <ScaleCrop>false</ScaleCrop>
  <LinksUpToDate>false</LinksUpToDate>
  <CharactersWithSpaces>299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Administrator</cp:lastModifiedBy>
  <dcterms:modified xsi:type="dcterms:W3CDTF">2021-06-09T10:17:38Z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069A5C3D000D4551A8903484B38A28EA</vt:lpwstr>
  </property>
</Properties>
</file>